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C7" w:rsidRDefault="000850C7" w:rsidP="000850C7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Dragi šestaci</w:t>
      </w:r>
      <w:r w:rsidRPr="00CA1F99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, </w:t>
      </w:r>
    </w:p>
    <w:p w:rsidR="000850C7" w:rsidRDefault="000850C7" w:rsidP="000850C7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</w:p>
    <w:p w:rsidR="000850C7" w:rsidRPr="00FB4A66" w:rsidRDefault="000850C7" w:rsidP="000850C7">
      <w:pPr>
        <w:rPr>
          <w:rFonts w:ascii="Arial" w:hAnsi="Arial" w:cs="Arial"/>
          <w:b/>
          <w:color w:val="FF0000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Ovo je poslednja lekcija iz engleskog u ovoj školskoj godini. 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Pročitajte je i uradite dva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zadatka iz udžbenik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a. Zadatke nemojte slati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na pregled, već sami uporedite vaša rešenja sa rešenjima koja se nalaze na kraju lekcije.</w:t>
      </w:r>
    </w:p>
    <w:p w:rsidR="000850C7" w:rsidRDefault="000850C7" w:rsidP="000850C7">
      <w:pPr>
        <w:rPr>
          <w:rFonts w:ascii="Arial" w:hAnsi="Arial" w:cs="Arial"/>
          <w:sz w:val="24"/>
          <w:szCs w:val="24"/>
        </w:rPr>
      </w:pPr>
    </w:p>
    <w:p w:rsidR="006E58EA" w:rsidRPr="000850C7" w:rsidRDefault="003D7080" w:rsidP="003D708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0850C7">
        <w:rPr>
          <w:rFonts w:ascii="Arial" w:hAnsi="Arial" w:cs="Arial"/>
          <w:b/>
          <w:color w:val="FF0000"/>
          <w:sz w:val="24"/>
          <w:szCs w:val="24"/>
        </w:rPr>
        <w:t>6B A Happy ending?</w:t>
      </w:r>
      <w:proofErr w:type="gramEnd"/>
    </w:p>
    <w:p w:rsidR="003D7080" w:rsidRPr="003D7080" w:rsidRDefault="003D7080" w:rsidP="003D7080">
      <w:pPr>
        <w:rPr>
          <w:rFonts w:ascii="Arial" w:hAnsi="Arial" w:cs="Arial"/>
          <w:sz w:val="24"/>
          <w:szCs w:val="24"/>
          <w:lang w:val="sr-Latn-RS"/>
        </w:rPr>
      </w:pPr>
    </w:p>
    <w:p w:rsidR="003D7080" w:rsidRPr="003D7080" w:rsidRDefault="003D7080" w:rsidP="003D7080">
      <w:pPr>
        <w:rPr>
          <w:rFonts w:ascii="Arial" w:hAnsi="Arial" w:cs="Arial"/>
          <w:b/>
          <w:sz w:val="24"/>
          <w:szCs w:val="24"/>
          <w:lang w:val="sr-Latn-RS"/>
        </w:rPr>
      </w:pPr>
      <w:r w:rsidRPr="003D7080">
        <w:rPr>
          <w:rFonts w:ascii="Arial" w:hAnsi="Arial" w:cs="Arial"/>
          <w:b/>
          <w:sz w:val="24"/>
          <w:szCs w:val="24"/>
          <w:lang w:val="sr-Latn-RS"/>
        </w:rPr>
        <w:t>Class book, page 70, activity 1</w:t>
      </w:r>
    </w:p>
    <w:p w:rsidR="003D7080" w:rsidRPr="003D7080" w:rsidRDefault="003D7080" w:rsidP="003D7080">
      <w:pPr>
        <w:rPr>
          <w:sz w:val="24"/>
          <w:szCs w:val="24"/>
        </w:rPr>
      </w:pPr>
      <w:r w:rsidRPr="003D7080">
        <w:rPr>
          <w:rFonts w:ascii="Arial" w:hAnsi="Arial" w:cs="Arial"/>
          <w:sz w:val="24"/>
          <w:szCs w:val="24"/>
          <w:lang w:val="sr-Latn-RS"/>
        </w:rPr>
        <w:t xml:space="preserve">Poslušaj priču na internetu: </w:t>
      </w:r>
      <w:hyperlink r:id="rId5" w:history="1">
        <w:r w:rsidRPr="003D7080">
          <w:rPr>
            <w:rStyle w:val="Hyperlink"/>
            <w:sz w:val="24"/>
            <w:szCs w:val="24"/>
          </w:rPr>
          <w:t>https://elt.oup.com/student/project/level3/unit06/audio?cc=rs&amp;selLanguage=en</w:t>
        </w:r>
      </w:hyperlink>
    </w:p>
    <w:p w:rsidR="003D7080" w:rsidRDefault="003D7080" w:rsidP="003D7080">
      <w:pPr>
        <w:jc w:val="center"/>
        <w:rPr>
          <w:rFonts w:ascii="Arial" w:hAnsi="Arial" w:cs="Arial"/>
          <w:color w:val="FF0000"/>
          <w:sz w:val="24"/>
          <w:szCs w:val="24"/>
          <w:lang w:val="sr-Latn-RS"/>
        </w:rPr>
      </w:pPr>
    </w:p>
    <w:p w:rsidR="003D7080" w:rsidRDefault="003D7080" w:rsidP="003D7080">
      <w:pPr>
        <w:jc w:val="center"/>
        <w:rPr>
          <w:rFonts w:ascii="Arial" w:hAnsi="Arial" w:cs="Arial"/>
          <w:b/>
          <w:color w:val="FF0000"/>
          <w:sz w:val="24"/>
          <w:szCs w:val="24"/>
          <w:lang w:val="sr-Latn-RS"/>
        </w:rPr>
      </w:pPr>
      <w:r w:rsidRPr="00382491">
        <w:rPr>
          <w:rFonts w:ascii="Arial" w:hAnsi="Arial" w:cs="Arial"/>
          <w:b/>
          <w:color w:val="FF0000"/>
          <w:sz w:val="24"/>
          <w:szCs w:val="24"/>
          <w:lang w:val="sr-Latn-RS"/>
        </w:rPr>
        <w:t>must, mustn’t, have to and don’t have to</w:t>
      </w:r>
    </w:p>
    <w:p w:rsidR="00382491" w:rsidRPr="00382491" w:rsidRDefault="00382491" w:rsidP="003D7080">
      <w:pPr>
        <w:jc w:val="center"/>
        <w:rPr>
          <w:rFonts w:ascii="Arial" w:hAnsi="Arial" w:cs="Arial"/>
          <w:b/>
          <w:color w:val="FF0000"/>
          <w:sz w:val="24"/>
          <w:szCs w:val="24"/>
          <w:lang w:val="sr-Latn-RS"/>
        </w:rPr>
      </w:pPr>
    </w:p>
    <w:p w:rsidR="003D7080" w:rsidRDefault="00977AA0" w:rsidP="003D7080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977AA0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Ovi glagoli </w:t>
      </w:r>
      <w:r w:rsidR="006C1130">
        <w:rPr>
          <w:rFonts w:ascii="Arial" w:hAnsi="Arial" w:cs="Arial"/>
          <w:color w:val="000000" w:themeColor="text1"/>
          <w:sz w:val="24"/>
          <w:szCs w:val="24"/>
          <w:lang w:val="sr-Latn-RS"/>
        </w:rPr>
        <w:t>imaju različita</w:t>
      </w:r>
      <w:r w:rsidR="003D7080" w:rsidRPr="003D7080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značenja</w:t>
      </w:r>
      <w:r w:rsidR="003D7080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: </w:t>
      </w:r>
    </w:p>
    <w:p w:rsidR="003D7080" w:rsidRDefault="00977AA0" w:rsidP="003D7080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1. </w:t>
      </w:r>
      <w:r w:rsidR="003D7080" w:rsidRPr="00977AA0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must </w:t>
      </w:r>
      <w:r w:rsidR="003D7080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označava da je nešto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>neophodno</w:t>
      </w:r>
      <w:r w:rsidR="003D7080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( jer je takvo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>pravilo)</w:t>
      </w:r>
      <w:r w:rsidR="006B6A75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ili zato što </w:t>
      </w:r>
      <w:r w:rsidRPr="00977AA0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 xml:space="preserve">mi </w:t>
      </w:r>
      <w:r w:rsidR="006B6A75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 xml:space="preserve">sami </w:t>
      </w:r>
      <w:r w:rsidRPr="00977AA0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 xml:space="preserve">mislimo 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da je nešto neophod</w:t>
      </w:r>
      <w:r w:rsidR="006B6A75">
        <w:rPr>
          <w:rFonts w:ascii="Arial" w:hAnsi="Arial" w:cs="Arial"/>
          <w:color w:val="000000" w:themeColor="text1"/>
          <w:sz w:val="24"/>
          <w:szCs w:val="24"/>
          <w:lang w:val="sr-Latn-RS"/>
        </w:rPr>
        <w:t>n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o:</w:t>
      </w:r>
    </w:p>
    <w:p w:rsidR="00382491" w:rsidRPr="000850C7" w:rsidRDefault="000850C7" w:rsidP="003D7080">
      <w:pP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 xml:space="preserve">- You must wear a face mask to enter the store  (Morate da stavite masku da biste ušli u prodavnicu) </w:t>
      </w:r>
      <w:r w:rsidR="00382491" w:rsidRPr="000850C7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 xml:space="preserve">  </w:t>
      </w:r>
    </w:p>
    <w:p w:rsidR="003D7080" w:rsidRPr="00977AA0" w:rsidRDefault="000850C7" w:rsidP="003D7080">
      <w:pP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 xml:space="preserve">- </w:t>
      </w:r>
      <w:r w:rsidR="003D7080" w:rsidRPr="00977AA0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>We must catch those thieves. (Moramo da uhvatimo te lopove)</w:t>
      </w:r>
    </w:p>
    <w:p w:rsidR="003D7080" w:rsidRDefault="00977AA0" w:rsidP="003D7080">
      <w:pPr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</w:pPr>
      <w:r w:rsidRPr="00977AA0">
        <w:rPr>
          <w:rFonts w:ascii="Arial" w:hAnsi="Arial" w:cs="Arial"/>
          <w:b/>
          <w:color w:val="FF0000"/>
          <w:sz w:val="24"/>
          <w:szCs w:val="24"/>
          <w:lang w:val="sr-Latn-RS"/>
        </w:rPr>
        <w:t>2.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  <w:r w:rsidRPr="00977AA0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mustn’t 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označava da je nešto </w:t>
      </w:r>
      <w:r w:rsidRPr="00977AA0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>zabranjeno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 xml:space="preserve"> (takvo je pravilo)</w:t>
      </w:r>
      <w:r w:rsidR="00382491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 xml:space="preserve"> ili zato što mi sami mislimo da ne bi smelo nešto da se uradi</w:t>
      </w:r>
      <w:r w:rsidRPr="00977AA0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 xml:space="preserve"> </w:t>
      </w:r>
    </w:p>
    <w:p w:rsidR="000850C7" w:rsidRPr="000850C7" w:rsidRDefault="000850C7" w:rsidP="003D7080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0850C7">
        <w:rPr>
          <w:rFonts w:ascii="Arial" w:hAnsi="Arial" w:cs="Arial"/>
          <w:color w:val="000000" w:themeColor="text1"/>
          <w:sz w:val="24"/>
          <w:szCs w:val="24"/>
          <w:lang w:val="sr-Latn-RS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  <w:r w:rsidRPr="000850C7">
        <w:rPr>
          <w:rFonts w:ascii="Arial" w:hAnsi="Arial" w:cs="Arial"/>
          <w:color w:val="000000" w:themeColor="text1"/>
          <w:sz w:val="24"/>
          <w:szCs w:val="24"/>
          <w:lang w:val="sr-Latn-RS"/>
        </w:rPr>
        <w:t>You mustn’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t take photographs. (Ne smete fotografisati)</w:t>
      </w:r>
    </w:p>
    <w:p w:rsidR="00977AA0" w:rsidRPr="00977AA0" w:rsidRDefault="000850C7" w:rsidP="003D7080">
      <w:pP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 xml:space="preserve">- </w:t>
      </w:r>
      <w:r w:rsidR="00977AA0" w:rsidRPr="00977AA0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>You mustn’t touch that switch. (Ne smeš da diraš taj prekidač)</w:t>
      </w:r>
    </w:p>
    <w:p w:rsidR="00977AA0" w:rsidRDefault="00977AA0" w:rsidP="003D7080">
      <w:pPr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</w:pPr>
      <w:r w:rsidRPr="00382491">
        <w:rPr>
          <w:rFonts w:ascii="Arial" w:hAnsi="Arial" w:cs="Arial"/>
          <w:b/>
          <w:color w:val="FF0000"/>
          <w:sz w:val="24"/>
          <w:szCs w:val="24"/>
          <w:lang w:val="sr-Latn-RS"/>
        </w:rPr>
        <w:t>3.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  <w:r w:rsidRPr="00977AA0">
        <w:rPr>
          <w:rFonts w:ascii="Arial" w:hAnsi="Arial" w:cs="Arial"/>
          <w:b/>
          <w:color w:val="FF0000"/>
          <w:sz w:val="24"/>
          <w:szCs w:val="24"/>
          <w:lang w:val="sr-Latn-RS"/>
        </w:rPr>
        <w:t>have to</w:t>
      </w:r>
      <w:r w:rsidRPr="00977AA0">
        <w:rPr>
          <w:rFonts w:ascii="Arial" w:hAnsi="Arial" w:cs="Arial"/>
          <w:color w:val="FF0000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označava da je nešto </w:t>
      </w:r>
      <w:r w:rsidRPr="00977AA0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 xml:space="preserve">neophodno </w:t>
      </w:r>
      <w:r w:rsidR="00382491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>zato što nam neko drugi to kaže</w:t>
      </w:r>
    </w:p>
    <w:p w:rsidR="00382491" w:rsidRPr="00382491" w:rsidRDefault="00382491" w:rsidP="003D7080">
      <w:pP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  <w:r w:rsidRPr="00382491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 xml:space="preserve">I have to take this medicine once a day. </w:t>
      </w:r>
      <w: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>(Moram da pijem ovaj lek jednom dnevno)</w:t>
      </w:r>
    </w:p>
    <w:p w:rsidR="00382491" w:rsidRDefault="00382491" w:rsidP="003D7080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382491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4. </w:t>
      </w:r>
      <w:r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don’t have to </w:t>
      </w:r>
      <w:r w:rsidRPr="00382491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označava da nešto </w:t>
      </w:r>
      <w:r w:rsidRPr="00382491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>nije neophodno</w:t>
      </w:r>
    </w:p>
    <w:p w:rsidR="00382491" w:rsidRDefault="00382491" w:rsidP="003D7080">
      <w:pP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  <w:r w:rsidRPr="00382491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lastRenderedPageBreak/>
        <w:t>You don’</w:t>
      </w:r>
      <w: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 xml:space="preserve">t have to stay here </w:t>
      </w:r>
      <w:r w:rsidRPr="00382491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 xml:space="preserve">tonight. </w:t>
      </w:r>
      <w: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>(Ne moraš da ostaneš ovde večeras)</w:t>
      </w:r>
    </w:p>
    <w:p w:rsidR="000850C7" w:rsidRPr="00382491" w:rsidRDefault="000850C7" w:rsidP="003D7080">
      <w:pPr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</w:p>
    <w:p w:rsidR="000850C7" w:rsidRDefault="000850C7" w:rsidP="000850C7">
      <w:pPr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Class book, page 71, activity 5</w:t>
      </w:r>
    </w:p>
    <w:p w:rsidR="000850C7" w:rsidRDefault="000850C7" w:rsidP="000850C7">
      <w:pPr>
        <w:rPr>
          <w:rFonts w:ascii="Arial" w:hAnsi="Arial" w:cs="Arial"/>
          <w:sz w:val="24"/>
          <w:szCs w:val="24"/>
          <w:lang w:val="sr-Latn-RS"/>
        </w:rPr>
      </w:pPr>
      <w:r w:rsidRPr="0084099B">
        <w:rPr>
          <w:rFonts w:ascii="Arial" w:hAnsi="Arial" w:cs="Arial"/>
          <w:sz w:val="24"/>
          <w:szCs w:val="24"/>
          <w:lang w:val="sr-Latn-RS"/>
        </w:rPr>
        <w:t xml:space="preserve">Šta označavaju </w:t>
      </w:r>
      <w:r w:rsidR="006C1130">
        <w:rPr>
          <w:rFonts w:ascii="Arial" w:hAnsi="Arial" w:cs="Arial"/>
          <w:sz w:val="24"/>
          <w:szCs w:val="24"/>
          <w:lang w:val="sr-Latn-RS"/>
        </w:rPr>
        <w:t xml:space="preserve">ovi </w:t>
      </w:r>
      <w:r w:rsidRPr="0084099B">
        <w:rPr>
          <w:rFonts w:ascii="Arial" w:hAnsi="Arial" w:cs="Arial"/>
          <w:sz w:val="24"/>
          <w:szCs w:val="24"/>
          <w:lang w:val="sr-Latn-RS"/>
        </w:rPr>
        <w:t xml:space="preserve">znakovi? </w:t>
      </w:r>
      <w:r w:rsidR="0084099B">
        <w:rPr>
          <w:rFonts w:ascii="Arial" w:hAnsi="Arial" w:cs="Arial"/>
          <w:sz w:val="24"/>
          <w:szCs w:val="24"/>
          <w:lang w:val="sr-Latn-RS"/>
        </w:rPr>
        <w:t>U rečenicama upotrebi must ili mustn’t i ponuđene glagol</w:t>
      </w:r>
      <w:r w:rsidR="006C1130">
        <w:rPr>
          <w:rFonts w:ascii="Arial" w:hAnsi="Arial" w:cs="Arial"/>
          <w:sz w:val="24"/>
          <w:szCs w:val="24"/>
          <w:lang w:val="sr-Latn-RS"/>
        </w:rPr>
        <w:t>e</w:t>
      </w:r>
      <w:r w:rsidR="0084099B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84099B" w:rsidRDefault="0084099B" w:rsidP="0084099B">
      <w:pPr>
        <w:jc w:val="center"/>
        <w:rPr>
          <w:rFonts w:ascii="Arial" w:hAnsi="Arial" w:cs="Arial"/>
          <w:b/>
          <w:color w:val="FF0000"/>
          <w:sz w:val="24"/>
          <w:szCs w:val="24"/>
          <w:lang w:val="sr-Latn-RS"/>
        </w:rPr>
      </w:pPr>
    </w:p>
    <w:p w:rsidR="0084099B" w:rsidRDefault="0084099B" w:rsidP="0084099B">
      <w:pPr>
        <w:jc w:val="center"/>
        <w:rPr>
          <w:rFonts w:ascii="Arial" w:hAnsi="Arial" w:cs="Arial"/>
          <w:b/>
          <w:color w:val="FF0000"/>
          <w:sz w:val="24"/>
          <w:szCs w:val="24"/>
          <w:lang w:val="sr-Latn-RS"/>
        </w:rPr>
      </w:pPr>
      <w:r w:rsidRPr="0084099B">
        <w:rPr>
          <w:rFonts w:ascii="Arial" w:hAnsi="Arial" w:cs="Arial"/>
          <w:b/>
          <w:color w:val="FF0000"/>
          <w:sz w:val="24"/>
          <w:szCs w:val="24"/>
          <w:lang w:val="sr-Latn-RS"/>
        </w:rPr>
        <w:t>6C Ashley’s camera</w:t>
      </w:r>
    </w:p>
    <w:p w:rsidR="0084099B" w:rsidRDefault="0084099B" w:rsidP="0084099B">
      <w:pPr>
        <w:rPr>
          <w:rFonts w:ascii="Arial" w:hAnsi="Arial" w:cs="Arial"/>
          <w:b/>
          <w:color w:val="FF0000"/>
          <w:sz w:val="24"/>
          <w:szCs w:val="24"/>
          <w:lang w:val="sr-Latn-RS"/>
        </w:rPr>
      </w:pPr>
    </w:p>
    <w:p w:rsidR="0084099B" w:rsidRDefault="0084099B" w:rsidP="0084099B">
      <w:pPr>
        <w:rPr>
          <w:rFonts w:ascii="Arial" w:hAnsi="Arial" w:cs="Arial"/>
          <w:b/>
          <w:color w:val="FF0000"/>
          <w:sz w:val="24"/>
          <w:szCs w:val="24"/>
          <w:lang w:val="sr-Latn-RS"/>
        </w:rPr>
      </w:pPr>
      <w:r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Phrasal verbs </w:t>
      </w:r>
    </w:p>
    <w:p w:rsidR="00C314A8" w:rsidRDefault="0084099B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84099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Mnogi glagoli u engleskom jeziku se sastoje </w:t>
      </w:r>
      <w:r w:rsidRPr="0084099B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 xml:space="preserve">iz dva </w:t>
      </w:r>
      <w:r w:rsidR="002648F9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 xml:space="preserve">ili tri </w:t>
      </w:r>
      <w:r w:rsidRPr="0084099B"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>dela</w:t>
      </w:r>
      <w:r w:rsidRPr="0084099B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. Takvi glagoli se zovu </w:t>
      </w:r>
      <w:r w:rsidRPr="00C314A8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>frazalni glagoli.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C314A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Oni se sastoje iz: </w:t>
      </w:r>
    </w:p>
    <w:p w:rsidR="00C314A8" w:rsidRPr="00C314A8" w:rsidRDefault="00C314A8" w:rsidP="0084099B">
      <w:pPr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</w:pPr>
      <w:r w:rsidRPr="00C314A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  <w:t>1) g</w:t>
      </w:r>
      <w:r w:rsidR="0084099B" w:rsidRPr="00C314A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  <w:t>lagola</w:t>
      </w:r>
      <w:r w:rsidRPr="00C314A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  <w:t xml:space="preserve">  + </w:t>
      </w:r>
      <w:r w:rsidR="0084099B" w:rsidRPr="00C314A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  <w:t>predloga</w:t>
      </w:r>
      <w:r w:rsidRPr="00C314A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  <w:t xml:space="preserve"> / </w:t>
      </w:r>
      <w:r w:rsidR="0084099B" w:rsidRPr="00C314A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  <w:t>priloga</w:t>
      </w:r>
      <w:r w:rsidRPr="00C314A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  <w:t xml:space="preserve">: </w:t>
      </w:r>
    </w:p>
    <w:p w:rsidR="0084099B" w:rsidRDefault="0084099B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84099B">
        <w:rPr>
          <w:rFonts w:ascii="Arial" w:hAnsi="Arial" w:cs="Arial"/>
          <w:color w:val="000000" w:themeColor="text1"/>
          <w:sz w:val="24"/>
          <w:szCs w:val="24"/>
          <w:lang w:val="sr-Latn-RS"/>
        </w:rPr>
        <w:t>get up – ustati, probuditi se</w:t>
      </w:r>
    </w:p>
    <w:p w:rsidR="0084099B" w:rsidRDefault="0084099B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sit down – sesti</w:t>
      </w:r>
    </w:p>
    <w:p w:rsidR="0084099B" w:rsidRDefault="0084099B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try out – isprobati</w:t>
      </w:r>
    </w:p>
    <w:p w:rsidR="0084099B" w:rsidRDefault="002648F9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ran out – istrčati napolje</w:t>
      </w:r>
    </w:p>
    <w:p w:rsidR="0084099B" w:rsidRDefault="0084099B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switch </w:t>
      </w:r>
      <w:r w:rsidR="002648F9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on </w:t>
      </w:r>
      <w:r w:rsidR="00C314A8">
        <w:rPr>
          <w:rFonts w:ascii="Arial" w:hAnsi="Arial" w:cs="Arial"/>
          <w:color w:val="000000" w:themeColor="text1"/>
          <w:sz w:val="24"/>
          <w:szCs w:val="24"/>
          <w:lang w:val="sr-Latn-RS"/>
        </w:rPr>
        <w:t>- uključiti</w:t>
      </w:r>
    </w:p>
    <w:p w:rsidR="002648F9" w:rsidRDefault="002648F9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switch off</w:t>
      </w:r>
      <w:r w:rsidR="00C314A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- isključiti</w:t>
      </w:r>
    </w:p>
    <w:p w:rsidR="002648F9" w:rsidRDefault="002648F9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pick up – uzeti</w:t>
      </w:r>
    </w:p>
    <w:p w:rsidR="002648F9" w:rsidRDefault="002648F9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take out - izvaditi</w:t>
      </w:r>
    </w:p>
    <w:p w:rsidR="0084099B" w:rsidRDefault="0084099B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look </w:t>
      </w:r>
      <w:r w:rsidR="002648F9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for – tražiti </w:t>
      </w:r>
    </w:p>
    <w:p w:rsidR="002648F9" w:rsidRDefault="002648F9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look round – </w:t>
      </w:r>
      <w:r w:rsidR="00C314A8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tražiti, </w:t>
      </w: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razgledati</w:t>
      </w:r>
    </w:p>
    <w:p w:rsidR="00C314A8" w:rsidRDefault="00C314A8" w:rsidP="00C314A8">
      <w:pPr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</w:pPr>
      <w:r w:rsidRPr="00C314A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  <w:t xml:space="preserve">2) </w:t>
      </w:r>
      <w:r w:rsidRPr="00C314A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  <w:t>glagola + dva predloga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  <w:t xml:space="preserve"> ili </w:t>
      </w:r>
      <w:r w:rsidRPr="00C314A8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Latn-RS"/>
        </w:rPr>
        <w:t>glagola  + priloga i predloga:</w:t>
      </w:r>
    </w:p>
    <w:p w:rsidR="002648F9" w:rsidRDefault="002648F9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look out of – gledati kroz</w:t>
      </w:r>
    </w:p>
    <w:p w:rsidR="002648F9" w:rsidRDefault="002648F9" w:rsidP="0084099B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>come out of – izlaziti</w:t>
      </w:r>
    </w:p>
    <w:p w:rsidR="006C1130" w:rsidRDefault="006C1130" w:rsidP="00A1483D">
      <w:pPr>
        <w:jc w:val="center"/>
        <w:rPr>
          <w:rFonts w:ascii="Arial" w:hAnsi="Arial" w:cs="Arial"/>
          <w:b/>
          <w:color w:val="FF0000"/>
          <w:sz w:val="24"/>
          <w:szCs w:val="24"/>
          <w:lang w:val="sr-Latn-RS"/>
        </w:rPr>
      </w:pPr>
    </w:p>
    <w:p w:rsidR="00C314A8" w:rsidRDefault="00A1483D" w:rsidP="00A1483D">
      <w:pPr>
        <w:jc w:val="center"/>
        <w:rPr>
          <w:rFonts w:ascii="Arial" w:hAnsi="Arial" w:cs="Arial"/>
          <w:b/>
          <w:color w:val="FF0000"/>
          <w:sz w:val="24"/>
          <w:szCs w:val="24"/>
          <w:lang w:val="sr-Latn-RS"/>
        </w:rPr>
      </w:pPr>
      <w:r w:rsidRPr="00A1483D">
        <w:rPr>
          <w:rFonts w:ascii="Arial" w:hAnsi="Arial" w:cs="Arial"/>
          <w:b/>
          <w:color w:val="FF0000"/>
          <w:sz w:val="24"/>
          <w:szCs w:val="24"/>
          <w:lang w:val="sr-Latn-RS"/>
        </w:rPr>
        <w:lastRenderedPageBreak/>
        <w:t>6D Kids</w:t>
      </w:r>
    </w:p>
    <w:p w:rsidR="006C1130" w:rsidRDefault="006C1130" w:rsidP="00A1483D">
      <w:pPr>
        <w:jc w:val="center"/>
        <w:rPr>
          <w:rFonts w:ascii="Arial" w:hAnsi="Arial" w:cs="Arial"/>
          <w:b/>
          <w:color w:val="FF0000"/>
          <w:sz w:val="24"/>
          <w:szCs w:val="24"/>
          <w:lang w:val="sr-Latn-RS"/>
        </w:rPr>
      </w:pPr>
    </w:p>
    <w:p w:rsidR="00A1483D" w:rsidRDefault="00A1483D" w:rsidP="00A1483D">
      <w:pPr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Class book, page 74, activity 1b</w:t>
      </w:r>
    </w:p>
    <w:p w:rsidR="00A1483D" w:rsidRDefault="00A1483D" w:rsidP="00A1483D">
      <w:pPr>
        <w:rPr>
          <w:sz w:val="24"/>
          <w:szCs w:val="24"/>
        </w:rPr>
      </w:pPr>
      <w:r w:rsidRPr="003D7080">
        <w:rPr>
          <w:rFonts w:ascii="Arial" w:hAnsi="Arial" w:cs="Arial"/>
          <w:sz w:val="24"/>
          <w:szCs w:val="24"/>
          <w:lang w:val="sr-Latn-RS"/>
        </w:rPr>
        <w:t xml:space="preserve">Poslušaj priču na internetu: </w:t>
      </w:r>
      <w:hyperlink r:id="rId6" w:history="1">
        <w:r w:rsidRPr="003D7080">
          <w:rPr>
            <w:rStyle w:val="Hyperlink"/>
            <w:sz w:val="24"/>
            <w:szCs w:val="24"/>
          </w:rPr>
          <w:t>https://elt.oup.com/student/project/level3/unit06/audio?cc=rs&amp;selLanguage=en</w:t>
        </w:r>
      </w:hyperlink>
    </w:p>
    <w:p w:rsidR="006C1130" w:rsidRPr="00A1483D" w:rsidRDefault="006C1130" w:rsidP="00A1483D">
      <w:pPr>
        <w:rPr>
          <w:rFonts w:ascii="Arial" w:hAnsi="Arial" w:cs="Arial"/>
          <w:b/>
          <w:sz w:val="24"/>
          <w:szCs w:val="24"/>
          <w:lang w:val="sr-Latn-RS"/>
        </w:rPr>
      </w:pPr>
    </w:p>
    <w:p w:rsidR="00A1483D" w:rsidRDefault="006C1130" w:rsidP="00A1483D">
      <w:pPr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Class book, page 75</w:t>
      </w:r>
      <w:r w:rsidR="00A1483D">
        <w:rPr>
          <w:rFonts w:ascii="Arial" w:hAnsi="Arial" w:cs="Arial"/>
          <w:b/>
          <w:sz w:val="24"/>
          <w:szCs w:val="24"/>
          <w:lang w:val="sr-Latn-RS"/>
        </w:rPr>
        <w:t>, activity 4a and 4b</w:t>
      </w:r>
    </w:p>
    <w:p w:rsidR="00A1483D" w:rsidRDefault="00A1483D" w:rsidP="00A1483D">
      <w:pPr>
        <w:rPr>
          <w:rFonts w:ascii="Arial" w:hAnsi="Arial" w:cs="Arial"/>
          <w:sz w:val="24"/>
          <w:szCs w:val="24"/>
          <w:lang w:val="sr-Latn-RS"/>
        </w:rPr>
      </w:pPr>
      <w:r w:rsidRPr="00A1483D">
        <w:rPr>
          <w:rFonts w:ascii="Arial" w:hAnsi="Arial" w:cs="Arial"/>
          <w:sz w:val="24"/>
          <w:szCs w:val="24"/>
          <w:lang w:val="sr-Latn-RS"/>
        </w:rPr>
        <w:t>4a</w:t>
      </w:r>
      <w:r>
        <w:rPr>
          <w:rFonts w:ascii="Arial" w:hAnsi="Arial" w:cs="Arial"/>
          <w:sz w:val="24"/>
          <w:szCs w:val="24"/>
          <w:lang w:val="sr-Latn-RS"/>
        </w:rPr>
        <w:t>)</w:t>
      </w:r>
      <w:r w:rsidR="006C1130">
        <w:rPr>
          <w:rFonts w:ascii="Arial" w:hAnsi="Arial" w:cs="Arial"/>
          <w:sz w:val="24"/>
          <w:szCs w:val="24"/>
          <w:lang w:val="sr-Latn-RS"/>
        </w:rPr>
        <w:t xml:space="preserve"> Pogledaj ove svakodnevne</w:t>
      </w:r>
      <w:r w:rsidRPr="00A1483D">
        <w:rPr>
          <w:rFonts w:ascii="Arial" w:hAnsi="Arial" w:cs="Arial"/>
          <w:sz w:val="24"/>
          <w:szCs w:val="24"/>
          <w:lang w:val="sr-Latn-RS"/>
        </w:rPr>
        <w:t xml:space="preserve"> izraze. Kada se oni koriste? </w:t>
      </w:r>
    </w:p>
    <w:p w:rsidR="00A1483D" w:rsidRDefault="00A1483D" w:rsidP="00A1483D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4b) Poveži rečenice sa izrazima iz zadatka 4a. Neki izrazi se mogu upotrebiti više puta.</w:t>
      </w:r>
    </w:p>
    <w:p w:rsidR="00A1483D" w:rsidRPr="000A0428" w:rsidRDefault="006C1130" w:rsidP="00A1483D">
      <w:pPr>
        <w:rPr>
          <w:rFonts w:ascii="Arial" w:hAnsi="Arial" w:cs="Arial"/>
          <w:i/>
          <w:sz w:val="24"/>
          <w:szCs w:val="24"/>
          <w:lang w:val="sr-Latn-RS"/>
        </w:rPr>
      </w:pPr>
      <w:r>
        <w:rPr>
          <w:rFonts w:ascii="Arial" w:hAnsi="Arial" w:cs="Arial"/>
          <w:i/>
          <w:sz w:val="24"/>
          <w:szCs w:val="24"/>
          <w:lang w:val="sr-Latn-RS"/>
        </w:rPr>
        <w:t xml:space="preserve">Primer: </w:t>
      </w:r>
      <w:r w:rsidR="00A1483D" w:rsidRPr="000A0428">
        <w:rPr>
          <w:rFonts w:ascii="Arial" w:hAnsi="Arial" w:cs="Arial"/>
          <w:i/>
          <w:sz w:val="24"/>
          <w:szCs w:val="24"/>
          <w:lang w:val="sr-Latn-RS"/>
        </w:rPr>
        <w:t xml:space="preserve">1. Chloe and Layla like swimming.  Me, too. </w:t>
      </w:r>
    </w:p>
    <w:p w:rsidR="00A1483D" w:rsidRPr="00A1483D" w:rsidRDefault="00A1483D" w:rsidP="00A1483D">
      <w:pPr>
        <w:rPr>
          <w:rFonts w:ascii="Arial" w:hAnsi="Arial" w:cs="Arial"/>
          <w:sz w:val="24"/>
          <w:szCs w:val="24"/>
          <w:lang w:val="sr-Latn-RS"/>
        </w:rPr>
      </w:pPr>
    </w:p>
    <w:p w:rsidR="00977AA0" w:rsidRDefault="000A0428" w:rsidP="00A1483D">
      <w:pPr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SEE YOU IN SCHOOL ! </w:t>
      </w:r>
    </w:p>
    <w:p w:rsidR="006C1130" w:rsidRDefault="006C1130" w:rsidP="00A1483D">
      <w:pPr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</w:p>
    <w:p w:rsidR="000A0428" w:rsidRDefault="000A0428" w:rsidP="00A1483D">
      <w:pPr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</w:pPr>
      <w:r w:rsidRPr="000A0428">
        <w:rPr>
          <w:rFonts w:ascii="Arial" w:hAnsi="Arial" w:cs="Arial"/>
          <w:b/>
          <w:color w:val="000000" w:themeColor="text1"/>
          <w:sz w:val="24"/>
          <w:szCs w:val="24"/>
          <w:lang w:val="sr-Latn-RS"/>
        </w:rPr>
        <w:t xml:space="preserve">Rešenja zadataka: </w:t>
      </w:r>
    </w:p>
    <w:p w:rsidR="000A0428" w:rsidRPr="000A0428" w:rsidRDefault="000A0428" w:rsidP="000A0428">
      <w:pPr>
        <w:rPr>
          <w:rFonts w:ascii="Arial" w:hAnsi="Arial" w:cs="Arial"/>
          <w:sz w:val="24"/>
          <w:szCs w:val="24"/>
          <w:lang w:val="sr-Latn-RS"/>
        </w:rPr>
      </w:pPr>
      <w:r w:rsidRPr="000A0428">
        <w:rPr>
          <w:rFonts w:ascii="Arial" w:hAnsi="Arial" w:cs="Arial"/>
          <w:sz w:val="24"/>
          <w:szCs w:val="24"/>
          <w:u w:val="single"/>
          <w:lang w:val="sr-Latn-RS"/>
        </w:rPr>
        <w:t>Class book, page 71, activity 5</w:t>
      </w:r>
      <w:r>
        <w:rPr>
          <w:rFonts w:ascii="Arial" w:hAnsi="Arial" w:cs="Arial"/>
          <w:sz w:val="24"/>
          <w:szCs w:val="24"/>
          <w:u w:val="single"/>
          <w:lang w:val="sr-Latn-RS"/>
        </w:rPr>
        <w:t xml:space="preserve">: 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>1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You must turn left.  2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You must show your passport.   3</w:t>
      </w:r>
      <w:r>
        <w:rPr>
          <w:rFonts w:ascii="Arial" w:hAnsi="Arial" w:cs="Arial"/>
          <w:i/>
          <w:sz w:val="24"/>
          <w:szCs w:val="24"/>
          <w:lang w:val="sr-Latn-RS"/>
        </w:rPr>
        <w:t xml:space="preserve">. You mustn't swim here. 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>4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You mustn't tak</w:t>
      </w:r>
      <w:r>
        <w:rPr>
          <w:rFonts w:ascii="Arial" w:hAnsi="Arial" w:cs="Arial"/>
          <w:i/>
          <w:sz w:val="24"/>
          <w:szCs w:val="24"/>
          <w:lang w:val="sr-Latn-RS"/>
        </w:rPr>
        <w:t>e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photographs.   5</w:t>
      </w:r>
      <w:r>
        <w:rPr>
          <w:rFonts w:ascii="Arial" w:hAnsi="Arial" w:cs="Arial"/>
          <w:i/>
          <w:sz w:val="24"/>
          <w:szCs w:val="24"/>
          <w:lang w:val="sr-Latn-RS"/>
        </w:rPr>
        <w:t xml:space="preserve">. You must stop.   6. 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>You mustn't touch (the exhibition).   7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You must switch off your mobile phone.   9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You mustn't cross (the road).   10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You must wear a hard hat.</w:t>
      </w:r>
    </w:p>
    <w:p w:rsidR="000A0428" w:rsidRPr="000A0428" w:rsidRDefault="000A0428" w:rsidP="006C1130">
      <w:pPr>
        <w:spacing w:line="240" w:lineRule="auto"/>
        <w:rPr>
          <w:rFonts w:ascii="Arial" w:hAnsi="Arial" w:cs="Arial"/>
          <w:i/>
          <w:sz w:val="24"/>
          <w:szCs w:val="24"/>
          <w:lang w:val="sr-Latn-RS"/>
        </w:rPr>
      </w:pPr>
      <w:r w:rsidRPr="000A0428">
        <w:rPr>
          <w:rFonts w:ascii="Arial" w:hAnsi="Arial" w:cs="Arial"/>
          <w:sz w:val="24"/>
          <w:szCs w:val="24"/>
          <w:u w:val="single"/>
          <w:lang w:val="sr-Latn-RS"/>
        </w:rPr>
        <w:t>Class book, page 74</w:t>
      </w:r>
      <w:r>
        <w:rPr>
          <w:rFonts w:ascii="Arial" w:hAnsi="Arial" w:cs="Arial"/>
          <w:sz w:val="24"/>
          <w:szCs w:val="24"/>
          <w:u w:val="single"/>
          <w:lang w:val="sr-Latn-RS"/>
        </w:rPr>
        <w:t xml:space="preserve">, activity </w:t>
      </w:r>
      <w:r w:rsidRPr="000A0428">
        <w:rPr>
          <w:rFonts w:ascii="Arial" w:hAnsi="Arial" w:cs="Arial"/>
          <w:sz w:val="24"/>
          <w:szCs w:val="24"/>
          <w:u w:val="single"/>
          <w:lang w:val="sr-Latn-RS"/>
        </w:rPr>
        <w:t>4b</w:t>
      </w:r>
      <w:r>
        <w:rPr>
          <w:rFonts w:ascii="Arial" w:hAnsi="Arial" w:cs="Arial"/>
          <w:sz w:val="24"/>
          <w:szCs w:val="24"/>
          <w:u w:val="single"/>
          <w:lang w:val="sr-Latn-RS"/>
        </w:rPr>
        <w:t xml:space="preserve">: 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>1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Me too.   2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Wow!   3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>Oh, right.  4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Why not?  </w:t>
      </w:r>
      <w:bookmarkStart w:id="0" w:name="_GoBack"/>
      <w:bookmarkEnd w:id="0"/>
      <w:r w:rsidRPr="000A0428">
        <w:rPr>
          <w:rFonts w:ascii="Arial" w:hAnsi="Arial" w:cs="Arial"/>
          <w:i/>
          <w:sz w:val="24"/>
          <w:szCs w:val="24"/>
          <w:lang w:val="sr-Latn-RS"/>
        </w:rPr>
        <w:t>5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Sounds good.   6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Yes, that’s true.   7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Really!   8</w:t>
      </w:r>
      <w:r>
        <w:rPr>
          <w:rFonts w:ascii="Arial" w:hAnsi="Arial" w:cs="Arial"/>
          <w:i/>
          <w:sz w:val="24"/>
          <w:szCs w:val="24"/>
          <w:lang w:val="sr-Latn-RS"/>
        </w:rPr>
        <w:t>.</w:t>
      </w:r>
      <w:r w:rsidRPr="000A0428">
        <w:rPr>
          <w:rFonts w:ascii="Arial" w:hAnsi="Arial" w:cs="Arial"/>
          <w:i/>
          <w:sz w:val="24"/>
          <w:szCs w:val="24"/>
          <w:lang w:val="sr-Latn-RS"/>
        </w:rPr>
        <w:t xml:space="preserve"> Oh, I see.   </w:t>
      </w:r>
    </w:p>
    <w:p w:rsidR="000A0428" w:rsidRPr="000A0428" w:rsidRDefault="000A0428" w:rsidP="00A1483D">
      <w:pPr>
        <w:rPr>
          <w:rFonts w:ascii="Arial" w:hAnsi="Arial" w:cs="Arial"/>
          <w:color w:val="000000" w:themeColor="text1"/>
          <w:sz w:val="24"/>
          <w:szCs w:val="24"/>
          <w:u w:val="single"/>
          <w:lang w:val="sr-Latn-RS"/>
        </w:rPr>
      </w:pPr>
    </w:p>
    <w:p w:rsidR="000A0428" w:rsidRPr="0084099B" w:rsidRDefault="000A0428" w:rsidP="00A1483D">
      <w:pPr>
        <w:rPr>
          <w:rFonts w:ascii="Arial" w:hAnsi="Arial" w:cs="Arial"/>
          <w:b/>
          <w:i/>
          <w:color w:val="FF0000"/>
          <w:sz w:val="24"/>
          <w:szCs w:val="24"/>
          <w:u w:val="single"/>
          <w:lang w:val="sr-Latn-RS"/>
        </w:rPr>
      </w:pPr>
    </w:p>
    <w:p w:rsidR="003D7080" w:rsidRPr="003D7080" w:rsidRDefault="003D7080" w:rsidP="003D7080">
      <w:pPr>
        <w:jc w:val="center"/>
        <w:rPr>
          <w:rFonts w:ascii="Arial" w:hAnsi="Arial" w:cs="Arial"/>
          <w:color w:val="FF0000"/>
          <w:sz w:val="24"/>
          <w:szCs w:val="24"/>
          <w:lang w:val="sr-Latn-RS"/>
        </w:rPr>
      </w:pPr>
    </w:p>
    <w:sectPr w:rsidR="003D7080" w:rsidRPr="003D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80"/>
    <w:rsid w:val="000850C7"/>
    <w:rsid w:val="000A0428"/>
    <w:rsid w:val="002648F9"/>
    <w:rsid w:val="00382491"/>
    <w:rsid w:val="003D7080"/>
    <w:rsid w:val="006B6A75"/>
    <w:rsid w:val="006C1130"/>
    <w:rsid w:val="006E58EA"/>
    <w:rsid w:val="0084099B"/>
    <w:rsid w:val="00977AA0"/>
    <w:rsid w:val="00A1483D"/>
    <w:rsid w:val="00C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6/audio?cc=rs&amp;selLanguage=en" TargetMode="External"/><Relationship Id="rId5" Type="http://schemas.openxmlformats.org/officeDocument/2006/relationships/hyperlink" Target="https://elt.oup.com/student/project/level3/unit06/audio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2020-05-25T10:14:00Z</dcterms:created>
  <dcterms:modified xsi:type="dcterms:W3CDTF">2020-05-25T12:25:00Z</dcterms:modified>
</cp:coreProperties>
</file>