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1" w:rsidRDefault="002B110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Питања- Стари Рим (систематизација)</w:t>
      </w:r>
    </w:p>
    <w:p w:rsidR="004C42F0" w:rsidRDefault="004C42F0">
      <w:pPr>
        <w:rPr>
          <w:sz w:val="32"/>
          <w:szCs w:val="32"/>
          <w:lang w:val="sr-Cyrl-RS"/>
        </w:rPr>
      </w:pP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1.Какво је било:а)државно уређење Рима у време републике</w:t>
      </w: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б)друштвено уређење(подела становништва)?</w:t>
      </w:r>
    </w:p>
    <w:p w:rsidR="004C42F0" w:rsidRDefault="004C42F0">
      <w:pPr>
        <w:rPr>
          <w:sz w:val="28"/>
          <w:szCs w:val="28"/>
          <w:lang w:val="sr-Cyrl-RS"/>
        </w:rPr>
      </w:pP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2.Када је и где основан град Рим?</w:t>
      </w:r>
    </w:p>
    <w:p w:rsidR="004C42F0" w:rsidRDefault="004C42F0">
      <w:pPr>
        <w:rPr>
          <w:sz w:val="28"/>
          <w:szCs w:val="28"/>
          <w:lang w:val="sr-Cyrl-RS"/>
        </w:rPr>
      </w:pP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3.Када Римљани воде:а)пунске ратове</w:t>
      </w: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б)ко је и када освојио Галију?</w:t>
      </w:r>
    </w:p>
    <w:p w:rsidR="004C42F0" w:rsidRDefault="004C42F0">
      <w:pPr>
        <w:rPr>
          <w:sz w:val="28"/>
          <w:szCs w:val="28"/>
          <w:lang w:val="sr-Cyrl-RS"/>
        </w:rPr>
      </w:pPr>
    </w:p>
    <w:p w:rsidR="002B110D" w:rsidRDefault="002B110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4.Објасни појмове:а)</w:t>
      </w:r>
      <w:r w:rsidR="004C42F0">
        <w:rPr>
          <w:sz w:val="28"/>
          <w:szCs w:val="28"/>
          <w:lang w:val="sr-Cyrl-RS"/>
        </w:rPr>
        <w:t>провинција, б)романизација, в)терме, г)аквадукт</w:t>
      </w:r>
    </w:p>
    <w:p w:rsidR="004C42F0" w:rsidRDefault="004C42F0">
      <w:pPr>
        <w:rPr>
          <w:sz w:val="28"/>
          <w:szCs w:val="28"/>
          <w:lang w:val="sr-Cyrl-RS"/>
        </w:rPr>
      </w:pPr>
    </w:p>
    <w:p w:rsidR="004C42F0" w:rsidRDefault="004C42F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5.Написати име цара (године владавине) који је:</w:t>
      </w:r>
    </w:p>
    <w:p w:rsidR="004C42F0" w:rsidRDefault="004C42F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а)увео принципат, б)увео доминат, в)покорио Дачане, г)основао Константинопољ</w:t>
      </w:r>
    </w:p>
    <w:p w:rsidR="004C42F0" w:rsidRDefault="004C42F0">
      <w:pPr>
        <w:rPr>
          <w:sz w:val="28"/>
          <w:szCs w:val="28"/>
          <w:lang w:val="sr-Cyrl-RS"/>
        </w:rPr>
      </w:pPr>
    </w:p>
    <w:p w:rsidR="004C42F0" w:rsidRDefault="004C42F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6.Каква је била религија старих Римљана(навести богове и њихове надлежности-нпр.Јупитер-врховни бог....)?</w:t>
      </w:r>
    </w:p>
    <w:p w:rsidR="004C42F0" w:rsidRDefault="004C42F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Провера се ради  понедељак 04.05.-од 18</w:t>
      </w:r>
      <w:r>
        <w:rPr>
          <w:sz w:val="28"/>
          <w:szCs w:val="28"/>
          <w:lang w:val="sr-Latn-RS"/>
        </w:rPr>
        <w:t>h</w:t>
      </w:r>
      <w:r>
        <w:rPr>
          <w:sz w:val="28"/>
          <w:szCs w:val="28"/>
          <w:lang w:val="sr-Cyrl-RS"/>
        </w:rPr>
        <w:t>-19</w:t>
      </w:r>
      <w:r>
        <w:rPr>
          <w:sz w:val="28"/>
          <w:szCs w:val="28"/>
          <w:lang w:val="sr-Latn-RS"/>
        </w:rPr>
        <w:t>h</w:t>
      </w:r>
      <w:bookmarkStart w:id="0" w:name="_GoBack"/>
      <w:bookmarkEnd w:id="0"/>
      <w:r>
        <w:rPr>
          <w:sz w:val="28"/>
          <w:szCs w:val="28"/>
          <w:lang w:val="sr-Cyrl-RS"/>
        </w:rPr>
        <w:t>!</w:t>
      </w:r>
    </w:p>
    <w:p w:rsidR="004C42F0" w:rsidRDefault="004C42F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Срећно!</w:t>
      </w:r>
    </w:p>
    <w:p w:rsidR="004C42F0" w:rsidRPr="004C42F0" w:rsidRDefault="004C42F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Наставница Наташа</w:t>
      </w:r>
    </w:p>
    <w:sectPr w:rsidR="004C42F0" w:rsidRPr="004C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0D"/>
    <w:rsid w:val="002B110D"/>
    <w:rsid w:val="004C42F0"/>
    <w:rsid w:val="00C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CC026-889A-462C-B7CA-A4B4394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2020-05-03T14:33:00Z</dcterms:created>
  <dcterms:modified xsi:type="dcterms:W3CDTF">2020-05-03T14:52:00Z</dcterms:modified>
</cp:coreProperties>
</file>