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FE" w:rsidRDefault="00D804FE" w:rsidP="00D804FE">
      <w:pPr>
        <w:spacing w:after="113"/>
        <w:ind w:left="2524" w:firstLine="0"/>
        <w:jc w:val="left"/>
      </w:pPr>
      <w:r>
        <w:rPr>
          <w:noProof/>
        </w:rPr>
        <w:drawing>
          <wp:inline distT="0" distB="0" distL="0" distR="0">
            <wp:extent cx="44767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FE" w:rsidRDefault="00D804FE" w:rsidP="00D804FE">
      <w:pPr>
        <w:spacing w:after="3" w:line="252" w:lineRule="auto"/>
        <w:ind w:left="1929" w:right="14" w:hanging="10"/>
      </w:pPr>
      <w:r>
        <w:rPr>
          <w:sz w:val="26"/>
        </w:rPr>
        <w:t>Република Србија</w:t>
      </w:r>
    </w:p>
    <w:p w:rsidR="00D804FE" w:rsidRDefault="00D804FE" w:rsidP="00D804FE">
      <w:pPr>
        <w:spacing w:after="3" w:line="252" w:lineRule="auto"/>
        <w:ind w:left="1018" w:right="14" w:hanging="10"/>
      </w:pPr>
      <w:r>
        <w:rPr>
          <w:sz w:val="26"/>
        </w:rPr>
        <w:t>МИНИСТАРСТВО ПРОСВЕТЕ,</w:t>
      </w:r>
    </w:p>
    <w:p w:rsidR="00D804FE" w:rsidRDefault="00D804FE" w:rsidP="00D804FE">
      <w:pPr>
        <w:spacing w:after="3" w:line="252" w:lineRule="auto"/>
        <w:ind w:left="605" w:right="14" w:hanging="10"/>
      </w:pPr>
      <w:r>
        <w:rPr>
          <w:sz w:val="26"/>
        </w:rPr>
        <w:t>НАУКЕ И ТЕХНОЛОШКОГ РАЗВОЈА</w:t>
      </w:r>
    </w:p>
    <w:p w:rsidR="00D804FE" w:rsidRDefault="00D804FE" w:rsidP="00D804FE">
      <w:pPr>
        <w:spacing w:after="11"/>
        <w:ind w:right="302" w:firstLine="0"/>
      </w:pPr>
      <w:r>
        <w:t>Број: 650-02-00097/2018-07</w:t>
      </w:r>
    </w:p>
    <w:p w:rsidR="00D804FE" w:rsidRDefault="00D804FE" w:rsidP="00D804FE">
      <w:pPr>
        <w:spacing w:after="3" w:line="252" w:lineRule="auto"/>
        <w:ind w:left="1459" w:right="14" w:hanging="10"/>
      </w:pPr>
      <w:r>
        <w:rPr>
          <w:sz w:val="26"/>
        </w:rPr>
        <w:t>Датум: 26.02.2018. године</w:t>
      </w:r>
    </w:p>
    <w:p w:rsidR="00D804FE" w:rsidRDefault="00D804FE" w:rsidP="00D804FE">
      <w:pPr>
        <w:spacing w:after="3" w:line="252" w:lineRule="auto"/>
        <w:ind w:left="2467" w:right="14" w:hanging="10"/>
      </w:pPr>
      <w:r>
        <w:rPr>
          <w:sz w:val="26"/>
        </w:rPr>
        <w:t>Београд</w:t>
      </w:r>
    </w:p>
    <w:p w:rsidR="00D804FE" w:rsidRDefault="00D804FE" w:rsidP="00D804FE">
      <w:pPr>
        <w:spacing w:after="582" w:line="252" w:lineRule="auto"/>
        <w:ind w:left="2006" w:right="14" w:hanging="10"/>
      </w:pPr>
      <w:r>
        <w:rPr>
          <w:sz w:val="26"/>
        </w:rPr>
        <w:t>Немањина 22-26</w:t>
      </w:r>
    </w:p>
    <w:p w:rsidR="00D804FE" w:rsidRPr="00D804FE" w:rsidRDefault="00D804FE" w:rsidP="00D804FE">
      <w:pPr>
        <w:spacing w:after="326" w:line="252" w:lineRule="auto"/>
        <w:ind w:left="903" w:right="14" w:hanging="10"/>
        <w:rPr>
          <w:sz w:val="36"/>
          <w:szCs w:val="36"/>
        </w:rPr>
      </w:pPr>
      <w:bookmarkStart w:id="0" w:name="_GoBack"/>
      <w:bookmarkEnd w:id="0"/>
      <w:r w:rsidRPr="00D804FE">
        <w:rPr>
          <w:sz w:val="36"/>
          <w:szCs w:val="36"/>
        </w:rPr>
        <w:t>Поштовани,</w:t>
      </w:r>
    </w:p>
    <w:p w:rsidR="00D804FE" w:rsidRPr="00D804FE" w:rsidRDefault="00D804FE" w:rsidP="00D804FE">
      <w:pPr>
        <w:spacing w:after="0"/>
        <w:ind w:left="148" w:right="403"/>
        <w:rPr>
          <w:sz w:val="36"/>
          <w:szCs w:val="36"/>
        </w:rPr>
      </w:pPr>
      <w:r w:rsidRPr="00D804FE">
        <w:rPr>
          <w:sz w:val="36"/>
          <w:szCs w:val="36"/>
        </w:rPr>
        <w:t>Министарство просвете, науке и технолошког развоја планира да по доношењу Одлуке Владе Републике Србије, у оквиру Пројекта Набавка уџбеника и Других наставних среДстава за ученике основних школа, обезбеди бесплатне уџбенике и друга наставна средства из уџбеничких комплета које су школе изабрале да користе у настави, за ученике другог, трећег, четвртог, шестог, седмог и осмог разреда, почев од школске 2016/2017. године, а закључно са 2018/2019. годином (Каталог), као и које ће школе изабрати за ученике првог и петог разреда, почев од школске 2018/2019. године, на основу новог Плана и програма наставе и учења.</w:t>
      </w:r>
    </w:p>
    <w:p w:rsidR="00D804FE" w:rsidRPr="00D804FE" w:rsidRDefault="00D804FE" w:rsidP="00D804FE">
      <w:pPr>
        <w:ind w:left="148" w:right="470"/>
        <w:rPr>
          <w:sz w:val="36"/>
          <w:szCs w:val="36"/>
        </w:rPr>
      </w:pPr>
      <w:r w:rsidRPr="00D804FE">
        <w:rPr>
          <w:sz w:val="36"/>
          <w:szCs w:val="36"/>
        </w:rPr>
        <w:t>Свесни тешке економске ситуације са једне стране, а ограничени средствима из буџета са друге, желимо да у школској 2018/2019. години Пројектом Набавка уџбеника и Других наставних средстава за ученике основних школа обухватимо што већи број ученика основних школа.</w:t>
      </w:r>
    </w:p>
    <w:p w:rsidR="00D804FE" w:rsidRPr="00D804FE" w:rsidRDefault="00D804FE" w:rsidP="00D804FE">
      <w:pPr>
        <w:ind w:left="148" w:right="302"/>
        <w:rPr>
          <w:sz w:val="36"/>
          <w:szCs w:val="36"/>
        </w:rPr>
      </w:pPr>
      <w:r w:rsidRPr="00D804FE">
        <w:rPr>
          <w:sz w:val="36"/>
          <w:szCs w:val="36"/>
        </w:rPr>
        <w:t>У складу са тим потребни су нам подаци о броју ученика у основним школама на територији Републике Србије и то подаци о:</w:t>
      </w:r>
    </w:p>
    <w:p w:rsidR="00D804FE" w:rsidRPr="00D804FE" w:rsidRDefault="00D804FE" w:rsidP="00D804FE">
      <w:pPr>
        <w:numPr>
          <w:ilvl w:val="0"/>
          <w:numId w:val="1"/>
        </w:numPr>
        <w:spacing w:after="251"/>
        <w:ind w:right="403" w:firstLine="758"/>
        <w:rPr>
          <w:sz w:val="36"/>
          <w:szCs w:val="36"/>
        </w:rPr>
      </w:pPr>
      <w:r w:rsidRPr="00D804FE">
        <w:rPr>
          <w:sz w:val="36"/>
          <w:szCs w:val="36"/>
        </w:rPr>
        <w:t xml:space="preserve">ученицима из социјално/материјално угрожених породица (примаоци новчане социјалне помоћи); </w:t>
      </w:r>
      <w:r w:rsidRPr="00D804FE">
        <w:rPr>
          <w:noProof/>
          <w:sz w:val="36"/>
          <w:szCs w:val="36"/>
        </w:rPr>
        <w:drawing>
          <wp:inline distT="0" distB="0" distL="0" distR="0">
            <wp:extent cx="47625" cy="2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FE">
        <w:rPr>
          <w:sz w:val="36"/>
          <w:szCs w:val="36"/>
        </w:rPr>
        <w:t xml:space="preserve"> ученицима са сметњама у развоју и инвалидитетом (који основношколско </w:t>
      </w:r>
      <w:r w:rsidRPr="00D804FE">
        <w:rPr>
          <w:sz w:val="36"/>
          <w:szCs w:val="36"/>
        </w:rPr>
        <w:lastRenderedPageBreak/>
        <w:t xml:space="preserve">образовање и васпитање стичу по индивидуалном образовном плану); </w:t>
      </w:r>
      <w:r w:rsidRPr="00D804FE">
        <w:rPr>
          <w:noProof/>
          <w:sz w:val="36"/>
          <w:szCs w:val="36"/>
        </w:rPr>
        <w:drawing>
          <wp:inline distT="0" distB="0" distL="0" distR="0">
            <wp:extent cx="57150" cy="2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FE">
        <w:rPr>
          <w:sz w:val="36"/>
          <w:szCs w:val="36"/>
        </w:rPr>
        <w:t xml:space="preserve"> ученицима основних школа који су у породици треће или свако наредно рођено дете које је у систему школовања.</w:t>
      </w:r>
    </w:p>
    <w:p w:rsidR="00D804FE" w:rsidRPr="00D804FE" w:rsidRDefault="00D804FE" w:rsidP="00D804FE">
      <w:pPr>
        <w:spacing w:after="300"/>
        <w:ind w:left="0" w:right="298" w:firstLine="0"/>
        <w:jc w:val="center"/>
        <w:rPr>
          <w:sz w:val="36"/>
          <w:szCs w:val="36"/>
        </w:rPr>
      </w:pPr>
      <w:r w:rsidRPr="00D804FE">
        <w:rPr>
          <w:sz w:val="36"/>
          <w:szCs w:val="36"/>
        </w:rPr>
        <w:t>Школи се као доказ о испуњености услова доставља следећа документација:</w:t>
      </w:r>
    </w:p>
    <w:p w:rsidR="00D804FE" w:rsidRPr="00D804FE" w:rsidRDefault="00D804FE" w:rsidP="00D804FE">
      <w:pPr>
        <w:numPr>
          <w:ilvl w:val="0"/>
          <w:numId w:val="1"/>
        </w:numPr>
        <w:ind w:right="403" w:firstLine="758"/>
        <w:rPr>
          <w:sz w:val="36"/>
          <w:szCs w:val="36"/>
        </w:rPr>
      </w:pPr>
      <w:r w:rsidRPr="00D804FE">
        <w:rPr>
          <w:sz w:val="36"/>
          <w:szCs w:val="36"/>
        </w:rPr>
        <w:t>за ученике, социјално/материјално угрожених породица - примаоце новчане социјалне помоћи, решење којим се утврђује право на остваривање социјалне новчане помоћи;</w:t>
      </w:r>
    </w:p>
    <w:p w:rsidR="00D804FE" w:rsidRPr="00D804FE" w:rsidRDefault="00D804FE" w:rsidP="00D804FE">
      <w:pPr>
        <w:numPr>
          <w:ilvl w:val="0"/>
          <w:numId w:val="1"/>
        </w:numPr>
        <w:ind w:right="403" w:firstLine="758"/>
        <w:rPr>
          <w:sz w:val="36"/>
          <w:szCs w:val="36"/>
        </w:rPr>
      </w:pPr>
      <w:r w:rsidRPr="00D804FE">
        <w:rPr>
          <w:sz w:val="36"/>
          <w:szCs w:val="36"/>
        </w:rPr>
        <w:t>за ученике који су у породици треће или свако наредно рођено дете које је у систему школовања (средња школа, факултет), потврду образовно-васпитне установе о својству ученика, односно студента. Потврда образовно-васпитне установе о својству ученика, односно студента прилаже се за свако дете.</w:t>
      </w:r>
    </w:p>
    <w:p w:rsidR="00D804FE" w:rsidRPr="00D804FE" w:rsidRDefault="00D804FE" w:rsidP="00D804FE">
      <w:pPr>
        <w:spacing w:after="310"/>
        <w:ind w:left="489" w:right="48"/>
        <w:rPr>
          <w:sz w:val="36"/>
          <w:szCs w:val="36"/>
        </w:rPr>
      </w:pPr>
      <w:r w:rsidRPr="00D804FE">
        <w:rPr>
          <w:sz w:val="36"/>
          <w:szCs w:val="36"/>
        </w:rPr>
        <w:t>За ученике који су у породици треће или свако наредно рођено дете и налазе се у тој основној школи, школа не издаје потврду, већ у апликацију уноси разред, одељење и редни број у дневнику образовно-васпитног рада (у даљем тексту: Дневник).</w:t>
      </w:r>
    </w:p>
    <w:p w:rsidR="00D804FE" w:rsidRPr="00D804FE" w:rsidRDefault="00D804FE" w:rsidP="00D804FE">
      <w:pPr>
        <w:spacing w:after="44"/>
        <w:ind w:left="432" w:right="86"/>
        <w:rPr>
          <w:sz w:val="36"/>
          <w:szCs w:val="36"/>
        </w:rPr>
      </w:pPr>
      <w:r w:rsidRPr="00D804FE">
        <w:rPr>
          <w:sz w:val="36"/>
          <w:szCs w:val="36"/>
        </w:rPr>
        <w:t>За ученике са сметњама у развоју и инвалидитетом, који основношколско образовање и васпитање стичу по индивидуалном образовном плану, посебна документација није потребна, јер школа поседује податке о наведеним ученицима. И за ове ученике, школа уноси у апликацију разред, одељење и редни број у Дневнику, као и за своје ученике који су у породици треће или наредно дете.</w:t>
      </w:r>
    </w:p>
    <w:p w:rsidR="00D804FE" w:rsidRPr="00D804FE" w:rsidRDefault="00D804FE">
      <w:pPr>
        <w:rPr>
          <w:sz w:val="36"/>
          <w:szCs w:val="36"/>
        </w:rPr>
      </w:pPr>
    </w:p>
    <w:sectPr w:rsidR="00D804FE" w:rsidRPr="00D804FE" w:rsidSect="00D8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pt;height:3pt" o:bullet="t">
        <v:imagedata r:id="rId1" o:title="clip_image001"/>
      </v:shape>
    </w:pict>
  </w:numPicBullet>
  <w:abstractNum w:abstractNumId="0" w15:restartNumberingAfterBreak="0">
    <w:nsid w:val="7368233F"/>
    <w:multiLevelType w:val="hybridMultilevel"/>
    <w:tmpl w:val="E460BBA2"/>
    <w:lvl w:ilvl="0" w:tplc="B524AA78">
      <w:start w:val="1"/>
      <w:numFmt w:val="bullet"/>
      <w:lvlText w:val="•"/>
      <w:lvlPicBulletId w:val="0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E07FE">
      <w:start w:val="1"/>
      <w:numFmt w:val="bullet"/>
      <w:lvlText w:val="o"/>
      <w:lvlJc w:val="left"/>
      <w:pPr>
        <w:ind w:left="2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5236AA">
      <w:start w:val="1"/>
      <w:numFmt w:val="bullet"/>
      <w:lvlText w:val="▪"/>
      <w:lvlJc w:val="left"/>
      <w:pPr>
        <w:ind w:left="3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94E5E0">
      <w:start w:val="1"/>
      <w:numFmt w:val="bullet"/>
      <w:lvlText w:val="•"/>
      <w:lvlJc w:val="left"/>
      <w:pPr>
        <w:ind w:left="3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DAFC70">
      <w:start w:val="1"/>
      <w:numFmt w:val="bullet"/>
      <w:lvlText w:val="o"/>
      <w:lvlJc w:val="left"/>
      <w:pPr>
        <w:ind w:left="4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BA02BC">
      <w:start w:val="1"/>
      <w:numFmt w:val="bullet"/>
      <w:lvlText w:val="▪"/>
      <w:lvlJc w:val="left"/>
      <w:pPr>
        <w:ind w:left="5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14B54A">
      <w:start w:val="1"/>
      <w:numFmt w:val="bullet"/>
      <w:lvlText w:val="•"/>
      <w:lvlJc w:val="left"/>
      <w:pPr>
        <w:ind w:left="5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2C498C">
      <w:start w:val="1"/>
      <w:numFmt w:val="bullet"/>
      <w:lvlText w:val="o"/>
      <w:lvlJc w:val="left"/>
      <w:pPr>
        <w:ind w:left="6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62D174">
      <w:start w:val="1"/>
      <w:numFmt w:val="bullet"/>
      <w:lvlText w:val="▪"/>
      <w:lvlJc w:val="left"/>
      <w:pPr>
        <w:ind w:left="7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FE"/>
    <w:rsid w:val="00D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6CC8-4726-4126-B809-3B20FE6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FE"/>
    <w:pPr>
      <w:spacing w:after="282" w:line="256" w:lineRule="auto"/>
      <w:ind w:left="1411" w:firstLine="758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E"/>
    <w:rPr>
      <w:rFonts w:ascii="Segoe UI" w:eastAsia="Times New Roman" w:hAnsi="Segoe UI" w:cs="Segoe UI"/>
      <w:color w:val="000000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2018-03-05T08:11:00Z</cp:lastPrinted>
  <dcterms:created xsi:type="dcterms:W3CDTF">2018-03-05T08:08:00Z</dcterms:created>
  <dcterms:modified xsi:type="dcterms:W3CDTF">2018-03-05T08:11:00Z</dcterms:modified>
</cp:coreProperties>
</file>